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316"/>
        <w:gridCol w:w="765"/>
        <w:gridCol w:w="131"/>
        <w:gridCol w:w="814"/>
        <w:gridCol w:w="4276"/>
      </w:tblGrid>
      <w:tr w:rsidR="00861993" w:rsidRPr="00861993" w:rsidTr="00861993">
        <w:trPr>
          <w:cantSplit/>
          <w:trHeight w:val="254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861993" w:rsidRPr="00861993" w:rsidRDefault="00B46B6C" w:rsidP="00B46B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</w:rPr>
              <w:t>Hygiene inspection checklist</w:t>
            </w:r>
            <w:r w:rsidR="00861993" w:rsidRPr="00861993"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7E5C02" w:rsidRPr="00861993" w:rsidTr="0072682B">
        <w:trPr>
          <w:cantSplit/>
          <w:trHeight w:val="210"/>
          <w:tblCellSpacing w:w="20" w:type="dxa"/>
          <w:jc w:val="center"/>
        </w:trPr>
        <w:tc>
          <w:tcPr>
            <w:tcW w:w="1781" w:type="pct"/>
            <w:vMerge w:val="restart"/>
            <w:shd w:val="clear" w:color="auto" w:fill="FFFFFF" w:themeFill="background1"/>
          </w:tcPr>
          <w:p w:rsidR="00B46B6C" w:rsidRPr="000C1318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870" w:type="pct"/>
            <w:gridSpan w:val="3"/>
            <w:shd w:val="clear" w:color="auto" w:fill="F2F2F2" w:themeFill="background1" w:themeFillShade="F2"/>
            <w:vAlign w:val="center"/>
          </w:tcPr>
          <w:p w:rsidR="00B46B6C" w:rsidRPr="00B46B6C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sz w:val="20"/>
                <w:lang w:val="en-GB" w:eastAsia="en-GB"/>
              </w:rPr>
              <w:t>Satisfactory</w:t>
            </w:r>
          </w:p>
        </w:tc>
        <w:tc>
          <w:tcPr>
            <w:tcW w:w="2263" w:type="pct"/>
            <w:vMerge w:val="restart"/>
            <w:shd w:val="clear" w:color="auto" w:fill="F2F2F2" w:themeFill="background1" w:themeFillShade="F2"/>
            <w:vAlign w:val="center"/>
          </w:tcPr>
          <w:p w:rsidR="00B46B6C" w:rsidRPr="00B46B6C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sz w:val="20"/>
                <w:lang w:val="en-GB" w:eastAsia="en-GB"/>
              </w:rPr>
              <w:t xml:space="preserve">Actions taken </w:t>
            </w:r>
          </w:p>
        </w:tc>
      </w:tr>
      <w:tr w:rsidR="007E5C02" w:rsidRPr="00861993" w:rsidTr="0072682B">
        <w:trPr>
          <w:cantSplit/>
          <w:trHeight w:val="210"/>
          <w:tblCellSpacing w:w="20" w:type="dxa"/>
          <w:jc w:val="center"/>
        </w:trPr>
        <w:tc>
          <w:tcPr>
            <w:tcW w:w="1781" w:type="pct"/>
            <w:vMerge/>
            <w:shd w:val="clear" w:color="auto" w:fill="FFFFFF" w:themeFill="background1"/>
          </w:tcPr>
          <w:p w:rsidR="00B46B6C" w:rsidRPr="000C1318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B46B6C" w:rsidRPr="00B46B6C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sz w:val="20"/>
                <w:lang w:val="en-GB" w:eastAsia="en-GB"/>
              </w:rPr>
              <w:t xml:space="preserve">Yes </w:t>
            </w:r>
          </w:p>
        </w:tc>
        <w:tc>
          <w:tcPr>
            <w:tcW w:w="452" w:type="pct"/>
            <w:gridSpan w:val="2"/>
            <w:shd w:val="clear" w:color="auto" w:fill="F2F2F2" w:themeFill="background1" w:themeFillShade="F2"/>
            <w:vAlign w:val="center"/>
          </w:tcPr>
          <w:p w:rsidR="00B46B6C" w:rsidRPr="00B46B6C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sz w:val="20"/>
                <w:lang w:val="en-GB" w:eastAsia="en-GB"/>
              </w:rPr>
              <w:t>No</w:t>
            </w:r>
          </w:p>
        </w:tc>
        <w:tc>
          <w:tcPr>
            <w:tcW w:w="2263" w:type="pct"/>
            <w:vMerge/>
            <w:shd w:val="clear" w:color="auto" w:fill="F2F2F2" w:themeFill="background1" w:themeFillShade="F2"/>
            <w:vAlign w:val="center"/>
          </w:tcPr>
          <w:p w:rsidR="00B46B6C" w:rsidRPr="000C1318" w:rsidRDefault="00B46B6C" w:rsidP="000C1318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val="en-GB" w:eastAsia="en-GB"/>
              </w:rPr>
            </w:pPr>
          </w:p>
        </w:tc>
      </w:tr>
      <w:tr w:rsidR="00B46B6C" w:rsidRPr="00861993" w:rsidTr="00B46B6C">
        <w:trPr>
          <w:cantSplit/>
          <w:trHeight w:val="245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B46B6C" w:rsidRPr="000C1318" w:rsidRDefault="00B46B6C" w:rsidP="00B46B6C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bCs/>
                <w:lang w:eastAsia="en-GB"/>
              </w:rPr>
              <w:t>Hygiene of Food Rooms &amp; Equipment</w:t>
            </w:r>
          </w:p>
        </w:tc>
      </w:tr>
      <w:tr w:rsidR="007E5C02" w:rsidRPr="00861993" w:rsidTr="0072682B">
        <w:trPr>
          <w:cantSplit/>
          <w:trHeight w:val="337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B46B6C">
              <w:rPr>
                <w:rFonts w:eastAsia="DIN-Regular" w:cs="DIN-Regular"/>
                <w:sz w:val="16"/>
                <w:szCs w:val="14"/>
              </w:rPr>
              <w:t>Are food rooms and equipment in good condition and well maintained?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1E41A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15.75pt;height:18pt" o:ole="">
                  <v:imagedata r:id="rId6" o:title=""/>
                </v:shape>
                <w:control r:id="rId7" w:name="CheckBox11146216" w:shapeid="_x0000_i117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726BC13">
                <v:shape id="_x0000_i1173" type="#_x0000_t75" style="width:15.75pt;height:18pt" o:ole="">
                  <v:imagedata r:id="rId6" o:title=""/>
                </v:shape>
                <w:control r:id="rId8" w:name="CheckBox11146215" w:shapeid="_x0000_i117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B46B6C">
              <w:rPr>
                <w:rFonts w:eastAsia="DIN-Regular" w:cs="DIN-Regular"/>
                <w:sz w:val="16"/>
                <w:szCs w:val="14"/>
              </w:rPr>
              <w:t>Are food rooms clean and tidy and do staff clean as they go including</w:t>
            </w:r>
            <w:r>
              <w:rPr>
                <w:rFonts w:eastAsia="DIN-Regular" w:cs="DIN-Regular"/>
                <w:sz w:val="16"/>
                <w:szCs w:val="14"/>
              </w:rPr>
              <w:t xml:space="preserve"> difficult areas?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418EBCD">
                <v:shape id="_x0000_i1175" type="#_x0000_t75" style="width:15.75pt;height:18pt" o:ole="">
                  <v:imagedata r:id="rId6" o:title=""/>
                </v:shape>
                <w:control r:id="rId9" w:name="CheckBox11146217" w:shapeid="_x0000_i117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BCF8F9A">
                <v:shape id="_x0000_i1177" type="#_x0000_t75" style="width:15.75pt;height:18pt" o:ole="">
                  <v:imagedata r:id="rId6" o:title=""/>
                </v:shape>
                <w:control r:id="rId10" w:name="CheckBox111462141" w:shapeid="_x0000_i117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equipment easy to clean and kept in a clean condition?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53509F6">
                <v:shape id="_x0000_i1179" type="#_x0000_t75" style="width:15.75pt;height:18pt" o:ole="">
                  <v:imagedata r:id="rId6" o:title=""/>
                </v:shape>
                <w:control r:id="rId11" w:name="CheckBox11146214" w:shapeid="_x0000_i117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3BEC4FF">
                <v:shape id="_x0000_i1181" type="#_x0000_t75" style="width:15.75pt;height:18pt" o:ole="">
                  <v:imagedata r:id="rId6" o:title=""/>
                </v:shape>
                <w:control r:id="rId12" w:name="CheckBox111462131" w:shapeid="_x0000_i118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all food and hand contact surfaces e.g. work surfaces, slicers,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fridge handles, probe thermometers, in good condition and cleaned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/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disinfected regularly?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496F7E8">
                <v:shape id="_x0000_i1183" type="#_x0000_t75" style="width:15.75pt;height:18pt" o:ole="">
                  <v:imagedata r:id="rId6" o:title=""/>
                </v:shape>
                <w:control r:id="rId13" w:name="CheckBox11146213" w:shapeid="_x0000_i118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9E8B00B">
                <v:shape id="_x0000_i1185" type="#_x0000_t75" style="width:15.75pt;height:18pt" o:ole="">
                  <v:imagedata r:id="rId6" o:title=""/>
                </v:shape>
                <w:control r:id="rId14" w:name="CheckBox111462121" w:shapeid="_x0000_i118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suitable BS EN approved cleaning chemicals available and stored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correctly and are proper cleaning methods used?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3F154BB">
                <v:shape id="_x0000_i1187" type="#_x0000_t75" style="width:15.75pt;height:18pt" o:ole="">
                  <v:imagedata r:id="rId6" o:title=""/>
                </v:shape>
                <w:control r:id="rId15" w:name="CheckBox11146212" w:shapeid="_x0000_i118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AFDF31B">
                <v:shape id="_x0000_i1189" type="#_x0000_t75" style="width:15.75pt;height:18pt" o:ole="">
                  <v:imagedata r:id="rId6" o:title=""/>
                </v:shape>
                <w:control r:id="rId16" w:name="CheckBox111462111" w:shapeid="_x0000_i118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separate cleaning cloths used in clean areas? If they are re-used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are they laundered in a boil wash?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58BE36A">
                <v:shape id="_x0000_i1191" type="#_x0000_t75" style="width:15.75pt;height:18pt" o:ole="">
                  <v:imagedata r:id="rId6" o:title=""/>
                </v:shape>
                <w:control r:id="rId17" w:name="CheckBox11146211" w:shapeid="_x0000_i119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0E30215">
                <v:shape id="_x0000_i1193" type="#_x0000_t75" style="width:15.75pt;height:18pt" o:ole="">
                  <v:imagedata r:id="rId6" o:title=""/>
                </v:shape>
                <w:control r:id="rId18" w:name="CheckBox1114621" w:shapeid="_x0000_i119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B46B6C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0C1318" w:rsidRDefault="007E5C02" w:rsidP="007E5C0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lang w:val="en-GB" w:eastAsia="en-GB"/>
              </w:rPr>
              <w:t>Food Storage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B46B6C">
              <w:rPr>
                <w:rFonts w:eastAsia="DIN-Regular" w:cs="DIN-Regular"/>
                <w:sz w:val="16"/>
                <w:szCs w:val="14"/>
              </w:rPr>
              <w:t>Are deliveries appropriately stored immediately?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961ACD5">
                <v:shape id="_x0000_i1195" type="#_x0000_t75" style="width:15.75pt;height:18pt" o:ole="">
                  <v:imagedata r:id="rId6" o:title=""/>
                </v:shape>
                <w:control r:id="rId19" w:name="CheckBox111462117" w:shapeid="_x0000_i119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47D0963">
                <v:shape id="_x0000_i1197" type="#_x0000_t75" style="width:15.75pt;height:18pt" o:ole="">
                  <v:imagedata r:id="rId6" o:title=""/>
                </v:shape>
                <w:control r:id="rId20" w:name="CheckBox1114621161" w:shapeid="_x0000_i119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B46B6C">
              <w:rPr>
                <w:rFonts w:eastAsia="DIN-Regular" w:cs="DIN-Regular"/>
                <w:sz w:val="16"/>
                <w:szCs w:val="14"/>
              </w:rPr>
              <w:t>Is ready-to-eat food stored above/separate from raw food in the fridges</w:t>
            </w:r>
            <w:r>
              <w:rPr>
                <w:rFonts w:eastAsia="DIN-Regular" w:cs="DIN-Regular"/>
                <w:sz w:val="16"/>
                <w:szCs w:val="14"/>
              </w:rPr>
              <w:t xml:space="preserve"> and freezers?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8634B26">
                <v:shape id="_x0000_i1199" type="#_x0000_t75" style="width:15.75pt;height:18pt" o:ole="">
                  <v:imagedata r:id="rId6" o:title=""/>
                </v:shape>
                <w:control r:id="rId21" w:name="CheckBox111462116" w:shapeid="_x0000_i119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E6F8436">
                <v:shape id="_x0000_i1201" type="#_x0000_t75" style="width:15.75pt;height:18pt" o:ole="">
                  <v:imagedata r:id="rId6" o:title=""/>
                </v:shape>
                <w:control r:id="rId22" w:name="CheckBox1114621151" w:shapeid="_x0000_i120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food in fridges/freezers covered?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2DA49B3">
                <v:shape id="_x0000_i1203" type="#_x0000_t75" style="width:15.75pt;height:18pt" o:ole="">
                  <v:imagedata r:id="rId6" o:title=""/>
                </v:shape>
                <w:control r:id="rId23" w:name="CheckBox111462115" w:shapeid="_x0000_i120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61D6D40">
                <v:shape id="_x0000_i1205" type="#_x0000_t75" style="width:15.75pt;height:18pt" o:ole="">
                  <v:imagedata r:id="rId6" o:title=""/>
                </v:shape>
                <w:control r:id="rId24" w:name="CheckBox1114621141" w:shapeid="_x0000_i120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high risk foods date coded, codes checked daily and stock rotated?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FA00875">
                <v:shape id="_x0000_i1207" type="#_x0000_t75" style="width:15.75pt;height:18pt" o:ole="">
                  <v:imagedata r:id="rId6" o:title=""/>
                </v:shape>
                <w:control r:id="rId25" w:name="CheckBox111462114" w:shapeid="_x0000_i120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C3E37D1">
                <v:shape id="_x0000_i1209" type="#_x0000_t75" style="width:15.75pt;height:18pt" o:ole="">
                  <v:imagedata r:id="rId6" o:title=""/>
                </v:shape>
                <w:control r:id="rId26" w:name="CheckBox1114621131" w:shapeid="_x0000_i120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dried goods stored correctly e.g. in a suitable room, off the floor, in</w:t>
            </w:r>
            <w:r>
              <w:rPr>
                <w:rFonts w:eastAsia="DIN-Regular" w:cs="DIN-Regular"/>
                <w:sz w:val="16"/>
                <w:szCs w:val="14"/>
              </w:rPr>
              <w:t xml:space="preserve"> covered containers?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7E4C2B1">
                <v:shape id="_x0000_i1211" type="#_x0000_t75" style="width:15.75pt;height:18pt" o:ole="">
                  <v:imagedata r:id="rId6" o:title=""/>
                </v:shape>
                <w:control r:id="rId27" w:name="CheckBox111462113" w:shapeid="_x0000_i121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F08C7FC">
                <v:shape id="_x0000_i1213" type="#_x0000_t75" style="width:15.75pt;height:18pt" o:ole="">
                  <v:imagedata r:id="rId6" o:title=""/>
                </v:shape>
                <w:control r:id="rId28" w:name="CheckBox1114621121" w:shapeid="_x0000_i121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outer packaging removed from ready-to-eat food before being placed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into a *clean area?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A123844">
                <v:shape id="_x0000_i1215" type="#_x0000_t75" style="width:15.75pt;height:18pt" o:ole="">
                  <v:imagedata r:id="rId6" o:title=""/>
                </v:shape>
                <w:control r:id="rId29" w:name="CheckBox111462112" w:shapeid="_x0000_i121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1769152">
                <v:shape id="_x0000_i1217" type="#_x0000_t75" style="width:15.75pt;height:18pt" o:ole="">
                  <v:imagedata r:id="rId6" o:title=""/>
                </v:shape>
                <w:control r:id="rId30" w:name="CheckBox1114621101" w:shapeid="_x0000_i121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freezers working properly?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F5ABA6D">
                <v:shape id="_x0000_i1219" type="#_x0000_t75" style="width:15.75pt;height:18pt" o:ole="">
                  <v:imagedata r:id="rId6" o:title=""/>
                </v:shape>
                <w:control r:id="rId31" w:name="CheckBox111462110" w:shapeid="_x0000_i121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9140AE7">
                <v:shape id="_x0000_i1221" type="#_x0000_t75" style="width:15.75pt;height:18pt" o:ole="">
                  <v:imagedata r:id="rId6" o:title=""/>
                </v:shape>
                <w:control r:id="rId32" w:name="CheckBox111462191" w:shapeid="_x0000_i122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fridges and freezers defrosted regularly?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2522728">
                <v:shape id="_x0000_i1223" type="#_x0000_t75" style="width:15.75pt;height:18pt" o:ole="">
                  <v:imagedata r:id="rId6" o:title=""/>
                </v:shape>
                <w:control r:id="rId33" w:name="CheckBox11146219" w:shapeid="_x0000_i122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4283316">
                <v:shape id="_x0000_i1225" type="#_x0000_t75" style="width:15.75pt;height:18pt" o:ole="">
                  <v:imagedata r:id="rId6" o:title=""/>
                </v:shape>
                <w:control r:id="rId34" w:name="CheckBox11146218" w:shapeid="_x0000_i122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9D4CF8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0C1318" w:rsidRDefault="007E5C02" w:rsidP="007E5C0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B46B6C">
              <w:rPr>
                <w:rFonts w:eastAsia="Times New Roman" w:cs="Arial"/>
                <w:b/>
                <w:lang w:val="en-GB" w:eastAsia="en-GB"/>
              </w:rPr>
              <w:t>Food Handling Practices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B46B6C">
              <w:rPr>
                <w:rFonts w:eastAsia="DIN-Regular" w:cs="DIN-Regular"/>
                <w:sz w:val="16"/>
                <w:szCs w:val="14"/>
              </w:rPr>
              <w:t>Are ready-to-eat foods prepared in separate clean</w:t>
            </w:r>
            <w:r>
              <w:rPr>
                <w:rFonts w:eastAsia="DIN-Regular" w:cs="DIN-Regular"/>
                <w:sz w:val="16"/>
                <w:szCs w:val="14"/>
              </w:rPr>
              <w:t xml:space="preserve"> areas?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E3E1597">
                <v:shape id="_x0000_i1227" type="#_x0000_t75" style="width:15.75pt;height:18pt" o:ole="">
                  <v:imagedata r:id="rId6" o:title=""/>
                </v:shape>
                <w:control r:id="rId35" w:name="CheckBox111462133" w:shapeid="_x0000_i122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4CF8E2D">
                <v:shape id="_x0000_i1229" type="#_x0000_t75" style="width:15.75pt;height:18pt" o:ole="">
                  <v:imagedata r:id="rId6" o:title=""/>
                </v:shape>
                <w:control r:id="rId36" w:name="CheckBox111462132" w:shapeid="_x0000_i122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separate utensils and equipment used for ready-to-eat foods</w:t>
            </w:r>
            <w: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unless disinfected in a dishwasher? Is the dishwasher in good working</w:t>
            </w:r>
            <w: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order and regularly serviced?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208F578">
                <v:shape id="_x0000_i1231" type="#_x0000_t75" style="width:15.75pt;height:18pt" o:ole="">
                  <v:imagedata r:id="rId6" o:title=""/>
                </v:shape>
                <w:control r:id="rId37" w:name="CheckBox111462130" w:shapeid="_x0000_i123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2CA685B">
                <v:shape id="_x0000_i1233" type="#_x0000_t75" style="width:15.75pt;height:18pt" o:ole="">
                  <v:imagedata r:id="rId6" o:title=""/>
                </v:shape>
                <w:control r:id="rId38" w:name="CheckBox111462129" w:shapeid="_x0000_i123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wrapping and packaging used for ready-to-eat food kept in the clean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area?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A8D49D9">
                <v:shape id="_x0000_i1235" type="#_x0000_t75" style="width:15.75pt;height:18pt" o:ole="">
                  <v:imagedata r:id="rId6" o:title=""/>
                </v:shape>
                <w:control r:id="rId39" w:name="CheckBox111462128" w:shapeid="_x0000_i123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6FBBEFB">
                <v:shape id="_x0000_i1237" type="#_x0000_t75" style="width:15.75pt;height:18pt" o:ole="">
                  <v:imagedata r:id="rId6" o:title=""/>
                </v:shape>
                <w:control r:id="rId40" w:name="CheckBox111462127" w:shapeid="_x0000_i123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Do separate staff handle ready-to-eat food or are controls being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followed to ensure staff change clothing and wash hands before</w:t>
            </w:r>
            <w:r>
              <w:rPr>
                <w:rFonts w:eastAsia="DIN-Regular" w:cs="DIN-Regular"/>
                <w:sz w:val="16"/>
                <w:szCs w:val="14"/>
              </w:rPr>
              <w:t xml:space="preserve"> handling ready-to-eat food?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6ADE08B">
                <v:shape id="_x0000_i1239" type="#_x0000_t75" style="width:15.75pt;height:18pt" o:ole="">
                  <v:imagedata r:id="rId6" o:title=""/>
                </v:shape>
                <w:control r:id="rId41" w:name="CheckBox111462126" w:shapeid="_x0000_i123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3207F2B">
                <v:shape id="_x0000_i1241" type="#_x0000_t75" style="width:15.75pt;height:18pt" o:ole="">
                  <v:imagedata r:id="rId6" o:title=""/>
                </v:shape>
                <w:control r:id="rId42" w:name="CheckBox111462125" w:shapeid="_x0000_i124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separate **complex equipment provided for ready-to-eat food and is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it located in the clean area?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23174DF">
                <v:shape id="_x0000_i1243" type="#_x0000_t75" style="width:15.75pt;height:18pt" o:ole="">
                  <v:imagedata r:id="rId6" o:title=""/>
                </v:shape>
                <w:control r:id="rId43" w:name="CheckBox111462124" w:shapeid="_x0000_i124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4F06F5A">
                <v:shape id="_x0000_i1245" type="#_x0000_t75" style="width:15.75pt;height:18pt" o:ole="">
                  <v:imagedata r:id="rId6" o:title=""/>
                </v:shape>
                <w:control r:id="rId44" w:name="CheckBox111462123" w:shapeid="_x0000_i124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E5C02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0C1318" w:rsidRDefault="007E5C02" w:rsidP="007E5C0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7E5C02">
              <w:rPr>
                <w:rFonts w:eastAsia="Times New Roman" w:cs="Arial"/>
                <w:b/>
                <w:lang w:val="en-GB" w:eastAsia="en-GB"/>
              </w:rPr>
              <w:lastRenderedPageBreak/>
              <w:t>Food Handling Practices continued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staff handling food as little as possible? e.g. Using tongs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20D7389">
                <v:shape id="_x0000_i1247" type="#_x0000_t75" style="width:15.75pt;height:18pt" o:ole="">
                  <v:imagedata r:id="rId6" o:title=""/>
                </v:shape>
                <w:control r:id="rId45" w:name="CheckBox111462122" w:shapeid="_x0000_i124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2BA6136">
                <v:shape id="_x0000_i1249" type="#_x0000_t75" style="width:15.75pt;height:18pt" o:ole="">
                  <v:imagedata r:id="rId6" o:title=""/>
                </v:shape>
                <w:control r:id="rId46" w:name="CheckBox111462120" w:shapeid="_x0000_i124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If colour coded equipment is provided (e.g. utensils, chopping boards),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is it correctly used?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58A931B">
                <v:shape id="_x0000_i1251" type="#_x0000_t75" style="width:15.75pt;height:18pt" o:ole="">
                  <v:imagedata r:id="rId6" o:title=""/>
                </v:shape>
                <w:control r:id="rId47" w:name="CheckBox111462119" w:shapeid="_x0000_i125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E89612E">
                <v:shape id="_x0000_i1253" type="#_x0000_t75" style="width:15.75pt;height:18pt" o:ole="">
                  <v:imagedata r:id="rId6" o:title=""/>
                </v:shape>
                <w:control r:id="rId48" w:name="CheckBox111462118" w:shapeid="_x0000_i125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high risk foods prepared in small batches and placed in the fridge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immediately after handling/preparation?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9D6E1CB">
                <v:shape id="_x0000_i1255" type="#_x0000_t75" style="width:15.75pt;height:18pt" o:ole="">
                  <v:imagedata r:id="rId6" o:title=""/>
                </v:shape>
                <w:control r:id="rId49" w:name="CheckBox111462137" w:shapeid="_x0000_i125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5B33079">
                <v:shape id="_x0000_i1257" type="#_x0000_t75" style="width:15.75pt;height:18pt" o:ole="">
                  <v:imagedata r:id="rId6" o:title=""/>
                </v:shape>
                <w:control r:id="rId50" w:name="CheckBox111462136" w:shapeid="_x0000_i125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Is food cooled as quickly as possible away from raw food and other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sources of contamination?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5234CAF">
                <v:shape id="_x0000_i1259" type="#_x0000_t75" style="width:15.75pt;height:18pt" o:ole="">
                  <v:imagedata r:id="rId6" o:title=""/>
                </v:shape>
                <w:control r:id="rId51" w:name="CheckBox111462135" w:shapeid="_x0000_i125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5F6FE72">
                <v:shape id="_x0000_i1261" type="#_x0000_t75" style="width:15.75pt;height:18pt" o:ole="">
                  <v:imagedata r:id="rId6" o:title=""/>
                </v:shape>
                <w:control r:id="rId52" w:name="CheckBox111462134" w:shapeid="_x0000_i126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vegetables/fruit/salads/ trimmed and washed thoroughly before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use unless labelled as ‘ready-to-eat’?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D64FD7D">
                <v:shape id="_x0000_i1263" type="#_x0000_t75" style="width:15.75pt;height:18pt" o:ole="">
                  <v:imagedata r:id="rId6" o:title=""/>
                </v:shape>
                <w:control r:id="rId53" w:name="CheckBox111462154" w:shapeid="_x0000_i126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179D598">
                <v:shape id="_x0000_i1265" type="#_x0000_t75" style="width:15.75pt;height:18pt" o:ole="">
                  <v:imagedata r:id="rId6" o:title=""/>
                </v:shape>
                <w:control r:id="rId54" w:name="CheckBox111462153" w:shapeid="_x0000_i126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ready-to-eat foods kept separate on display and screened from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customers?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7E5C02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7E5C02">
              <w:rPr>
                <w:rFonts w:ascii="Calibri" w:eastAsia="Times New Roman" w:hAnsi="Calibri" w:cs="Calibri"/>
                <w:b/>
                <w:color w:val="FF0000"/>
                <w:lang w:val="en-US"/>
              </w:rPr>
              <w:object w:dxaOrig="225" w:dyaOrig="225" w14:anchorId="16F2E647">
                <v:shape id="_x0000_i1267" type="#_x0000_t75" style="width:15.75pt;height:18pt" o:ole="">
                  <v:imagedata r:id="rId6" o:title=""/>
                </v:shape>
                <w:control r:id="rId55" w:name="CheckBox111462152" w:shapeid="_x0000_i126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7E5C02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7E5C02">
              <w:rPr>
                <w:rFonts w:ascii="Calibri" w:eastAsia="Times New Roman" w:hAnsi="Calibri" w:cs="Calibri"/>
                <w:b/>
                <w:color w:val="FF0000"/>
                <w:lang w:val="en-US"/>
              </w:rPr>
              <w:object w:dxaOrig="225" w:dyaOrig="225" w14:anchorId="19147100">
                <v:shape id="_x0000_i1269" type="#_x0000_t75" style="width:15.75pt;height:18pt" o:ole="">
                  <v:imagedata r:id="rId6" o:title=""/>
                </v:shape>
                <w:control r:id="rId56" w:name="CheckBox111462151" w:shapeid="_x0000_i126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B46B6C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adequate clean utensils available for self service?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7E5C02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7E5C02">
              <w:rPr>
                <w:rFonts w:ascii="Calibri" w:eastAsia="Times New Roman" w:hAnsi="Calibri" w:cs="Calibri"/>
                <w:b/>
                <w:color w:val="FF0000"/>
                <w:lang w:val="en-US"/>
              </w:rPr>
              <w:object w:dxaOrig="225" w:dyaOrig="225" w14:anchorId="5BCC9C11">
                <v:shape id="_x0000_i1271" type="#_x0000_t75" style="width:15.75pt;height:18pt" o:ole="">
                  <v:imagedata r:id="rId6" o:title=""/>
                </v:shape>
                <w:control r:id="rId57" w:name="CheckBox111462150" w:shapeid="_x0000_i127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7E5C02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7E5C02">
              <w:rPr>
                <w:rFonts w:ascii="Calibri" w:eastAsia="Times New Roman" w:hAnsi="Calibri" w:cs="Calibri"/>
                <w:b/>
                <w:color w:val="FF0000"/>
                <w:lang w:val="en-US"/>
              </w:rPr>
              <w:object w:dxaOrig="225" w:dyaOrig="225" w14:anchorId="6A7146DA">
                <v:shape id="_x0000_i1273" type="#_x0000_t75" style="width:15.75pt;height:18pt" o:ole="">
                  <v:imagedata r:id="rId6" o:title=""/>
                </v:shape>
                <w:control r:id="rId58" w:name="CheckBox111462149" w:shapeid="_x0000_i127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frozen foods defrosted safely?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F28FA4C">
                <v:shape id="_x0000_i1275" type="#_x0000_t75" style="width:15.75pt;height:18pt" o:ole="">
                  <v:imagedata r:id="rId6" o:title=""/>
                </v:shape>
                <w:control r:id="rId59" w:name="CheckBox111462148" w:shapeid="_x0000_i127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A77ABFE">
                <v:shape id="_x0000_i1277" type="#_x0000_t75" style="width:15.75pt;height:18pt" o:ole="">
                  <v:imagedata r:id="rId6" o:title=""/>
                </v:shape>
                <w:control r:id="rId60" w:name="CheckBox111462147" w:shapeid="_x0000_i127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9D4CF8">
              <w:rPr>
                <w:rFonts w:eastAsia="DIN-Regular" w:cs="DIN-Regular"/>
                <w:sz w:val="16"/>
                <w:szCs w:val="14"/>
              </w:rPr>
              <w:t>Are controls in place to prevent contamination by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chemicals/foreign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9D4CF8">
              <w:rPr>
                <w:rFonts w:eastAsia="DIN-Regular" w:cs="DIN-Regular"/>
                <w:sz w:val="16"/>
                <w:szCs w:val="14"/>
              </w:rPr>
              <w:t>bodies e.g. glass, packaging materials, bolts, rust, cleaning chemicals?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B5C2D91">
                <v:shape id="_x0000_i1279" type="#_x0000_t75" style="width:15.75pt;height:18pt" o:ole="">
                  <v:imagedata r:id="rId6" o:title=""/>
                </v:shape>
                <w:control r:id="rId61" w:name="CheckBox111462146" w:shapeid="_x0000_i127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1C56C1A">
                <v:shape id="_x0000_i1281" type="#_x0000_t75" style="width:15.75pt;height:18pt" o:ole="">
                  <v:imagedata r:id="rId6" o:title=""/>
                </v:shape>
                <w:control r:id="rId62" w:name="CheckBox111462145" w:shapeid="_x0000_i128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CF5478">
              <w:rPr>
                <w:rFonts w:eastAsia="DIN-Regular" w:cs="DIN-Regular"/>
                <w:sz w:val="16"/>
                <w:szCs w:val="14"/>
              </w:rPr>
              <w:t>Are staff aware of food allergy hazards?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6011E87">
                <v:shape id="_x0000_i1283" type="#_x0000_t75" style="width:15.75pt;height:18pt" o:ole="">
                  <v:imagedata r:id="rId6" o:title=""/>
                </v:shape>
                <w:control r:id="rId63" w:name="CheckBox111462144" w:shapeid="_x0000_i128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7A09608">
                <v:shape id="_x0000_i1285" type="#_x0000_t75" style="width:15.75pt;height:18pt" o:ole="">
                  <v:imagedata r:id="rId6" o:title=""/>
                </v:shape>
                <w:control r:id="rId64" w:name="CheckBox111462143" w:shapeid="_x0000_i128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CF5478">
              <w:rPr>
                <w:rFonts w:eastAsia="DIN-Regular" w:cs="DIN-Regular"/>
                <w:sz w:val="16"/>
                <w:szCs w:val="14"/>
              </w:rPr>
              <w:t>Are controls being followed to ensure staff wash hands after handing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CF5478">
              <w:rPr>
                <w:rFonts w:eastAsia="DIN-Regular" w:cs="DIN-Regular"/>
                <w:sz w:val="16"/>
                <w:szCs w:val="14"/>
              </w:rPr>
              <w:t>raw food and before touching surfaces,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CF5478">
              <w:rPr>
                <w:rFonts w:eastAsia="DIN-Regular" w:cs="DIN-Regular"/>
                <w:sz w:val="16"/>
                <w:szCs w:val="14"/>
              </w:rPr>
              <w:t>such as the cash register?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7D048B3">
                <v:shape id="_x0000_i1287" type="#_x0000_t75" style="width:15.75pt;height:18pt" o:ole="">
                  <v:imagedata r:id="rId6" o:title=""/>
                </v:shape>
                <w:control r:id="rId65" w:name="CheckBox111462142" w:shapeid="_x0000_i128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D57F6AE">
                <v:shape id="_x0000_i1289" type="#_x0000_t75" style="width:15.75pt;height:18pt" o:ole="">
                  <v:imagedata r:id="rId6" o:title=""/>
                </v:shape>
                <w:control r:id="rId66" w:name="CheckBox111462140" w:shapeid="_x0000_i128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CF5478">
              <w:rPr>
                <w:rFonts w:eastAsia="DIN-Regular" w:cs="DIN-Regular"/>
                <w:sz w:val="16"/>
                <w:szCs w:val="14"/>
              </w:rPr>
              <w:t>Is a separate probe thermometer used for ready-to-eat foods and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CF5478">
              <w:rPr>
                <w:rFonts w:eastAsia="DIN-Regular" w:cs="DIN-Regular"/>
                <w:sz w:val="16"/>
                <w:szCs w:val="14"/>
              </w:rPr>
              <w:t>properly cleaned/disinfected before use?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DAD44DA">
                <v:shape id="_x0000_i1291" type="#_x0000_t75" style="width:15.75pt;height:18pt" o:ole="">
                  <v:imagedata r:id="rId6" o:title=""/>
                </v:shape>
                <w:control r:id="rId67" w:name="CheckBox111462139" w:shapeid="_x0000_i129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7257FFC">
                <v:shape id="_x0000_i1293" type="#_x0000_t75" style="width:15.75pt;height:18pt" o:ole="">
                  <v:imagedata r:id="rId6" o:title=""/>
                </v:shape>
                <w:control r:id="rId68" w:name="CheckBox111462138" w:shapeid="_x0000_i129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CF5478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CF5478" w:rsidRDefault="007E5C02" w:rsidP="007E5C02">
            <w:pPr>
              <w:spacing w:after="0" w:line="240" w:lineRule="auto"/>
              <w:rPr>
                <w:rFonts w:eastAsia="Times New Roman" w:cs="Arial"/>
                <w:lang w:val="en-GB" w:eastAsia="en-GB"/>
              </w:rPr>
            </w:pPr>
            <w:r w:rsidRPr="00CF5478">
              <w:rPr>
                <w:rFonts w:eastAsia="DIN-Bold" w:cs="DIN-Bold"/>
                <w:b/>
                <w:bCs/>
                <w:szCs w:val="20"/>
              </w:rPr>
              <w:t>Personal Hygiene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Are staff fit to work, wearing clean, suitable protective clothing and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464930">
              <w:rPr>
                <w:rFonts w:eastAsia="DIN-Regular" w:cs="DIN-Regular"/>
                <w:sz w:val="16"/>
                <w:szCs w:val="14"/>
              </w:rPr>
              <w:t>following personal hygiene rules particularly hand washing?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2E344AE">
                <v:shape id="_x0000_i1295" type="#_x0000_t75" style="width:15.75pt;height:18pt" o:ole="">
                  <v:imagedata r:id="rId6" o:title=""/>
                </v:shape>
                <w:control r:id="rId69" w:name="CheckBox111462162" w:shapeid="_x0000_i129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EF6753C">
                <v:shape id="_x0000_i1297" type="#_x0000_t75" style="width:15.75pt;height:18pt" o:ole="">
                  <v:imagedata r:id="rId6" o:title=""/>
                </v:shape>
                <w:control r:id="rId70" w:name="CheckBox111462161" w:shapeid="_x0000_i129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Are wash hand basins clean with hot water, soap and hygienic hand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464930">
              <w:rPr>
                <w:rFonts w:eastAsia="DIN-Regular" w:cs="DIN-Regular"/>
                <w:sz w:val="16"/>
                <w:szCs w:val="14"/>
              </w:rPr>
              <w:t>drying facilities?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5B267AE">
                <v:shape id="_x0000_i1299" type="#_x0000_t75" style="width:15.75pt;height:18pt" o:ole="">
                  <v:imagedata r:id="rId6" o:title=""/>
                </v:shape>
                <w:control r:id="rId71" w:name="CheckBox111462160" w:shapeid="_x0000_i129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DCD434D">
                <v:shape id="_x0000_i1301" type="#_x0000_t75" style="width:15.75pt;height:18pt" o:ole="">
                  <v:imagedata r:id="rId6" o:title=""/>
                </v:shape>
                <w:control r:id="rId72" w:name="CheckBox111462159" w:shapeid="_x0000_i130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Are wash hand basins used for hand washing only and is effective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464930">
              <w:rPr>
                <w:rFonts w:eastAsia="DIN-Regular" w:cs="DIN-Regular"/>
                <w:sz w:val="16"/>
                <w:szCs w:val="14"/>
              </w:rPr>
              <w:t>handwashing by staff regularly observed?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082CCD6">
                <v:shape id="_x0000_i1303" type="#_x0000_t75" style="width:15.75pt;height:18pt" o:ole="">
                  <v:imagedata r:id="rId6" o:title=""/>
                </v:shape>
                <w:control r:id="rId73" w:name="CheckBox111462158" w:shapeid="_x0000_i130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1153B52">
                <v:shape id="_x0000_i1305" type="#_x0000_t75" style="width:15.75pt;height:18pt" o:ole="">
                  <v:imagedata r:id="rId6" o:title=""/>
                </v:shape>
                <w:control r:id="rId74" w:name="CheckBox111462157" w:shapeid="_x0000_i130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Are staff toilets and changing facilities clean and tidy?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F853DBC">
                <v:shape id="_x0000_i1307" type="#_x0000_t75" style="width:15.75pt;height:18pt" o:ole="">
                  <v:imagedata r:id="rId6" o:title=""/>
                </v:shape>
                <w:control r:id="rId75" w:name="CheckBox111462156" w:shapeid="_x0000_i130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682A0E3">
                <v:shape id="_x0000_i1309" type="#_x0000_t75" style="width:15.75pt;height:18pt" o:ole="">
                  <v:imagedata r:id="rId6" o:title=""/>
                </v:shape>
                <w:control r:id="rId76" w:name="CheckBox111462155" w:shapeid="_x0000_i130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464930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464930" w:rsidRDefault="007E5C02" w:rsidP="007E5C02">
            <w:pPr>
              <w:spacing w:after="0" w:line="240" w:lineRule="auto"/>
              <w:rPr>
                <w:rFonts w:eastAsia="Times New Roman" w:cs="Arial"/>
                <w:b/>
                <w:lang w:val="en-GB" w:eastAsia="en-GB"/>
              </w:rPr>
            </w:pPr>
            <w:r w:rsidRPr="00464930">
              <w:rPr>
                <w:rFonts w:eastAsia="Times New Roman" w:cs="Arial"/>
                <w:b/>
                <w:lang w:val="en-GB" w:eastAsia="en-GB"/>
              </w:rPr>
              <w:t>Pest Control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Are premises pest pro</w:t>
            </w:r>
            <w:r>
              <w:rPr>
                <w:rFonts w:eastAsia="DIN-Regular" w:cs="DIN-Regular"/>
                <w:sz w:val="16"/>
                <w:szCs w:val="14"/>
              </w:rPr>
              <w:t>ofed and free from any signs of p</w:t>
            </w:r>
            <w:r w:rsidRPr="00464930">
              <w:rPr>
                <w:rFonts w:eastAsia="DIN-Regular" w:cs="DIN-Regular"/>
                <w:sz w:val="16"/>
                <w:szCs w:val="14"/>
              </w:rPr>
              <w:t>ests?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87CFEE0">
                <v:shape id="_x0000_i1311" type="#_x0000_t75" style="width:15.75pt;height:18pt" o:ole="">
                  <v:imagedata r:id="rId6" o:title=""/>
                </v:shape>
                <w:control r:id="rId77" w:name="CheckBox111462170" w:shapeid="_x0000_i131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0079D96">
                <v:shape id="_x0000_i1313" type="#_x0000_t75" style="width:15.75pt;height:18pt" o:ole="">
                  <v:imagedata r:id="rId6" o:title=""/>
                </v:shape>
                <w:control r:id="rId78" w:name="CheckBox111462169" w:shapeid="_x0000_i131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>Where necessary are external doors/ windows fitted with suitable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proofErr w:type="spellStart"/>
            <w:r w:rsidRPr="00464930">
              <w:rPr>
                <w:rFonts w:eastAsia="DIN-Regular" w:cs="DIN-Regular"/>
                <w:sz w:val="16"/>
                <w:szCs w:val="14"/>
              </w:rPr>
              <w:t>flyscreens</w:t>
            </w:r>
            <w:proofErr w:type="spellEnd"/>
            <w:r w:rsidRPr="00464930">
              <w:rPr>
                <w:rFonts w:eastAsia="DIN-Regular" w:cs="DIN-Regular"/>
                <w:sz w:val="16"/>
                <w:szCs w:val="14"/>
              </w:rPr>
              <w:t>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B8CEC93">
                <v:shape id="_x0000_i1315" type="#_x0000_t75" style="width:15.75pt;height:18pt" o:ole="">
                  <v:imagedata r:id="rId6" o:title=""/>
                </v:shape>
                <w:control r:id="rId79" w:name="CheckBox111462168" w:shapeid="_x0000_i131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E360CF2">
                <v:shape id="_x0000_i1317" type="#_x0000_t75" style="width:15.75pt;height:18pt" o:ole="">
                  <v:imagedata r:id="rId6" o:title=""/>
                </v:shape>
                <w:control r:id="rId80" w:name="CheckBox111462167" w:shapeid="_x0000_i131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464930">
              <w:rPr>
                <w:rFonts w:eastAsia="DIN-Regular" w:cs="DIN-Regular"/>
                <w:sz w:val="16"/>
                <w:szCs w:val="14"/>
              </w:rPr>
              <w:t xml:space="preserve">Are </w:t>
            </w:r>
            <w:proofErr w:type="spellStart"/>
            <w:r w:rsidRPr="00464930">
              <w:rPr>
                <w:rFonts w:eastAsia="DIN-Regular" w:cs="DIN-Regular"/>
                <w:sz w:val="16"/>
                <w:szCs w:val="14"/>
              </w:rPr>
              <w:t>insectocutors</w:t>
            </w:r>
            <w:proofErr w:type="spellEnd"/>
            <w:r w:rsidRPr="00464930">
              <w:rPr>
                <w:rFonts w:eastAsia="DIN-Regular" w:cs="DIN-Regular"/>
                <w:sz w:val="16"/>
                <w:szCs w:val="14"/>
              </w:rPr>
              <w:t xml:space="preserve"> (if provided) properly maintained?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6310C5E">
                <v:shape id="_x0000_i1319" type="#_x0000_t75" style="width:15.75pt;height:18pt" o:ole="">
                  <v:imagedata r:id="rId6" o:title=""/>
                </v:shape>
                <w:control r:id="rId81" w:name="CheckBox111462166" w:shapeid="_x0000_i131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AA326E2">
                <v:shape id="_x0000_i1321" type="#_x0000_t75" style="width:15.75pt;height:18pt" o:ole="">
                  <v:imagedata r:id="rId6" o:title=""/>
                </v:shape>
                <w:control r:id="rId82" w:name="CheckBox111462165" w:shapeid="_x0000_i132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Is food properly protected from risk of contamination by pests?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630A47D">
                <v:shape id="_x0000_i1323" type="#_x0000_t75" style="width:15.75pt;height:18pt" o:ole="">
                  <v:imagedata r:id="rId6" o:title=""/>
                </v:shape>
                <w:control r:id="rId83" w:name="CheckBox111462164" w:shapeid="_x0000_i132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7D5371A">
                <v:shape id="_x0000_i1325" type="#_x0000_t75" style="width:15.75pt;height:18pt" o:ole="">
                  <v:imagedata r:id="rId6" o:title=""/>
                </v:shape>
                <w:control r:id="rId84" w:name="CheckBox111462163" w:shapeid="_x0000_i132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A3717A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A3717A" w:rsidRDefault="007E5C02" w:rsidP="007E5C02">
            <w:pPr>
              <w:spacing w:after="0" w:line="240" w:lineRule="auto"/>
              <w:jc w:val="both"/>
              <w:rPr>
                <w:rFonts w:eastAsia="Times New Roman" w:cs="Arial"/>
                <w:b/>
                <w:lang w:val="en-GB" w:eastAsia="en-GB"/>
              </w:rPr>
            </w:pPr>
            <w:r w:rsidRPr="00A3717A">
              <w:rPr>
                <w:rFonts w:eastAsia="Times New Roman" w:cs="Arial"/>
                <w:b/>
                <w:lang w:val="en-GB" w:eastAsia="en-GB"/>
              </w:rPr>
              <w:t>Waste Control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lastRenderedPageBreak/>
              <w:t>Is waste in food rooms stored correctly?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0336E4E">
                <v:shape id="_x0000_i1327" type="#_x0000_t75" style="width:15.75pt;height:18pt" o:ole="">
                  <v:imagedata r:id="rId6" o:title=""/>
                </v:shape>
                <w:control r:id="rId85" w:name="CheckBox111462176" w:shapeid="_x0000_i132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50256AB">
                <v:shape id="_x0000_i1329" type="#_x0000_t75" style="width:15.75pt;height:18pt" o:ole="">
                  <v:imagedata r:id="rId6" o:title=""/>
                </v:shape>
                <w:control r:id="rId86" w:name="CheckBox111462175" w:shapeid="_x0000_i132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Is food waste stored correctly outside and is the refuse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A3717A">
              <w:rPr>
                <w:rFonts w:eastAsia="DIN-Regular" w:cs="DIN-Regular"/>
                <w:sz w:val="16"/>
                <w:szCs w:val="14"/>
              </w:rPr>
              <w:t>area kept clean?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8818200">
                <v:shape id="_x0000_i1331" type="#_x0000_t75" style="width:15.75pt;height:18pt" o:ole="">
                  <v:imagedata r:id="rId6" o:title=""/>
                </v:shape>
                <w:control r:id="rId87" w:name="CheckBox111462174" w:shapeid="_x0000_i133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2BCAFC9">
                <v:shape id="_x0000_i1333" type="#_x0000_t75" style="width:15.75pt;height:18pt" o:ole="">
                  <v:imagedata r:id="rId6" o:title=""/>
                </v:shape>
                <w:control r:id="rId88" w:name="CheckBox111462173" w:shapeid="_x0000_i133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Is unfit food clearly labelled and stored separately from other foods?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981584C">
                <v:shape id="_x0000_i1335" type="#_x0000_t75" style="width:15.75pt;height:18pt" o:ole="">
                  <v:imagedata r:id="rId6" o:title=""/>
                </v:shape>
                <w:control r:id="rId89" w:name="CheckBox111462172" w:shapeid="_x0000_i133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FFD9C92">
                <v:shape id="_x0000_i1337" type="#_x0000_t75" style="width:15.75pt;height:18pt" o:ole="">
                  <v:imagedata r:id="rId6" o:title=""/>
                </v:shape>
                <w:control r:id="rId90" w:name="CheckBox111462171" w:shapeid="_x0000_i133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A3717A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A3717A" w:rsidRDefault="007E5C02" w:rsidP="007E5C02">
            <w:pPr>
              <w:spacing w:after="0" w:line="240" w:lineRule="auto"/>
              <w:rPr>
                <w:rFonts w:eastAsia="Times New Roman" w:cs="Arial"/>
                <w:b/>
                <w:lang w:val="en-GB" w:eastAsia="en-GB"/>
              </w:rPr>
            </w:pPr>
            <w:r w:rsidRPr="00A3717A">
              <w:rPr>
                <w:rFonts w:eastAsia="Times New Roman" w:cs="Arial"/>
                <w:b/>
                <w:lang w:val="en-GB" w:eastAsia="en-GB"/>
              </w:rPr>
              <w:t>Checks and Record Keeping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Are all checks properly taken and recorded?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5989254">
                <v:shape id="_x0000_i1339" type="#_x0000_t75" style="width:15.75pt;height:18pt" o:ole="">
                  <v:imagedata r:id="rId6" o:title=""/>
                </v:shape>
                <w:control r:id="rId91" w:name="CheckBox111462184" w:shapeid="_x0000_i133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68506F2">
                <v:shape id="_x0000_i1341" type="#_x0000_t75" style="width:15.75pt;height:18pt" o:ole="">
                  <v:imagedata r:id="rId6" o:title=""/>
                </v:shape>
                <w:control r:id="rId92" w:name="CheckBox111462183" w:shapeid="_x0000_i134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Has appropriate corrective action been taken where necessary?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4EEED95A">
                <v:shape id="_x0000_i1343" type="#_x0000_t75" style="width:15.75pt;height:18pt" o:ole="">
                  <v:imagedata r:id="rId6" o:title=""/>
                </v:shape>
                <w:control r:id="rId93" w:name="CheckBox111462182" w:shapeid="_x0000_i134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1F016A7">
                <v:shape id="_x0000_i1345" type="#_x0000_t75" style="width:15.75pt;height:18pt" o:ole="">
                  <v:imagedata r:id="rId6" o:title=""/>
                </v:shape>
                <w:control r:id="rId94" w:name="CheckBox111462181" w:shapeid="_x0000_i134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Are record sheets up-to-date, checked and verified?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15D49A2F">
                <v:shape id="_x0000_i1347" type="#_x0000_t75" style="width:15.75pt;height:18pt" o:ole="">
                  <v:imagedata r:id="rId6" o:title=""/>
                </v:shape>
                <w:control r:id="rId95" w:name="CheckBox111462180" w:shapeid="_x0000_i1347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3D9D5D1">
                <v:shape id="_x0000_i1349" type="#_x0000_t75" style="width:15.75pt;height:18pt" o:ole="">
                  <v:imagedata r:id="rId6" o:title=""/>
                </v:shape>
                <w:control r:id="rId96" w:name="CheckBox111462179" w:shapeid="_x0000_i1349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Are equipment time/temperature combinations (page 44) regularly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A3717A">
              <w:rPr>
                <w:rFonts w:eastAsia="DIN-Regular" w:cs="DIN-Regular"/>
                <w:sz w:val="16"/>
                <w:szCs w:val="14"/>
              </w:rPr>
              <w:t>cross-checked?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E466CB9">
                <v:shape id="_x0000_i1351" type="#_x0000_t75" style="width:15.75pt;height:18pt" o:ole="">
                  <v:imagedata r:id="rId6" o:title=""/>
                </v:shape>
                <w:control r:id="rId97" w:name="CheckBox111462178" w:shapeid="_x0000_i1351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BD58D65">
                <v:shape id="_x0000_i1353" type="#_x0000_t75" style="width:15.75pt;height:18pt" o:ole="">
                  <v:imagedata r:id="rId6" o:title=""/>
                </v:shape>
                <w:control r:id="rId98" w:name="CheckBox111462177" w:shapeid="_x0000_i1353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A3717A">
        <w:trPr>
          <w:cantSplit/>
          <w:trHeight w:val="331"/>
          <w:tblCellSpacing w:w="20" w:type="dxa"/>
          <w:jc w:val="center"/>
        </w:trPr>
        <w:tc>
          <w:tcPr>
            <w:tcW w:w="4957" w:type="pct"/>
            <w:gridSpan w:val="5"/>
            <w:shd w:val="clear" w:color="auto" w:fill="F2F2F2" w:themeFill="background1" w:themeFillShade="F2"/>
            <w:vAlign w:val="center"/>
          </w:tcPr>
          <w:p w:rsidR="007E5C02" w:rsidRPr="00A3717A" w:rsidRDefault="007E5C02" w:rsidP="007E5C02">
            <w:pPr>
              <w:spacing w:after="0" w:line="240" w:lineRule="auto"/>
              <w:rPr>
                <w:rFonts w:eastAsia="Times New Roman" w:cs="Arial"/>
                <w:b/>
                <w:lang w:val="en-GB" w:eastAsia="en-GB"/>
              </w:rPr>
            </w:pPr>
            <w:r w:rsidRPr="00A3717A">
              <w:rPr>
                <w:rFonts w:eastAsia="Times New Roman" w:cs="Arial"/>
                <w:b/>
                <w:lang w:val="en-GB" w:eastAsia="en-GB"/>
              </w:rPr>
              <w:t>Review – Monthly</w:t>
            </w: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Any new suppliers and approved list updated?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3595EF82">
                <v:shape id="_x0000_i1355" type="#_x0000_t75" style="width:15.75pt;height:18pt" o:ole="">
                  <v:imagedata r:id="rId6" o:title=""/>
                </v:shape>
                <w:control r:id="rId99" w:name="CheckBox111462190" w:shapeid="_x0000_i1355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20EDE5C0">
                <v:shape id="_x0000_i1357" type="#_x0000_t75" style="width:15.75pt;height:18pt" o:ole="">
                  <v:imagedata r:id="rId6" o:title=""/>
                </v:shape>
                <w:control r:id="rId100" w:name="CheckBox111462189" w:shapeid="_x0000_i1357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Any new menu items and steps in Safe Catering updated?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57F3E1B5">
                <v:shape id="_x0000_i1359" type="#_x0000_t75" style="width:15.75pt;height:18pt" o:ole="">
                  <v:imagedata r:id="rId6" o:title=""/>
                </v:shape>
                <w:control r:id="rId101" w:name="CheckBox111462188" w:shapeid="_x0000_i1359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7D405356">
                <v:shape id="_x0000_i1361" type="#_x0000_t75" style="width:15.75pt;height:18pt" o:ole="">
                  <v:imagedata r:id="rId6" o:title=""/>
                </v:shape>
                <w:control r:id="rId102" w:name="CheckBox111462187" w:shapeid="_x0000_i1361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  <w:tr w:rsidR="007E5C02" w:rsidRPr="00861993" w:rsidTr="0072682B">
        <w:trPr>
          <w:cantSplit/>
          <w:trHeight w:val="331"/>
          <w:tblCellSpacing w:w="20" w:type="dxa"/>
          <w:jc w:val="center"/>
        </w:trPr>
        <w:tc>
          <w:tcPr>
            <w:tcW w:w="1781" w:type="pct"/>
            <w:shd w:val="clear" w:color="auto" w:fill="FFFFFF" w:themeFill="background1"/>
            <w:vAlign w:val="center"/>
          </w:tcPr>
          <w:p w:rsidR="007E5C02" w:rsidRPr="009D4CF8" w:rsidRDefault="007E5C02" w:rsidP="007E5C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DIN-Regular" w:cs="DIN-Regular"/>
                <w:sz w:val="16"/>
                <w:szCs w:val="14"/>
              </w:rPr>
            </w:pPr>
            <w:r w:rsidRPr="00A3717A">
              <w:rPr>
                <w:rFonts w:eastAsia="DIN-Regular" w:cs="DIN-Regular"/>
                <w:sz w:val="16"/>
                <w:szCs w:val="14"/>
              </w:rPr>
              <w:t>Any new food handling methods or equipment and steps in Safe</w:t>
            </w:r>
            <w:r>
              <w:rPr>
                <w:rFonts w:eastAsia="DIN-Regular" w:cs="DIN-Regular"/>
                <w:sz w:val="16"/>
                <w:szCs w:val="14"/>
              </w:rPr>
              <w:t xml:space="preserve"> </w:t>
            </w:r>
            <w:r w:rsidRPr="00A3717A">
              <w:rPr>
                <w:rFonts w:eastAsia="DIN-Regular" w:cs="DIN-Regular"/>
                <w:sz w:val="16"/>
                <w:szCs w:val="14"/>
              </w:rPr>
              <w:t>Catering updated</w:t>
            </w:r>
            <w:r>
              <w:rPr>
                <w:rFonts w:eastAsia="DIN-Regular" w:cs="DIN-Regular"/>
                <w:sz w:val="16"/>
                <w:szCs w:val="14"/>
              </w:rPr>
              <w:t>?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6562526B">
                <v:shape id="_x0000_i1363" type="#_x0000_t75" style="width:15.75pt;height:18pt" o:ole="">
                  <v:imagedata r:id="rId6" o:title=""/>
                </v:shape>
                <w:control r:id="rId103" w:name="CheckBox111462186" w:shapeid="_x0000_i1363"/>
              </w:objec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E5C02" w:rsidRPr="008C3D28" w:rsidRDefault="007E5C02" w:rsidP="007E5C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5"/>
              <w:jc w:val="center"/>
              <w:textAlignment w:val="baseline"/>
              <w:rPr>
                <w:rFonts w:ascii="Calibri" w:eastAsia="Times New Roman" w:hAnsi="Calibri" w:cs="Calibri"/>
                <w:lang w:val="en-US"/>
              </w:rPr>
            </w:pPr>
            <w:r w:rsidRPr="008C3D28">
              <w:rPr>
                <w:rFonts w:ascii="Calibri" w:eastAsia="Times New Roman" w:hAnsi="Calibri" w:cs="Calibri"/>
                <w:b/>
                <w:lang w:val="en-US"/>
              </w:rPr>
              <w:object w:dxaOrig="225" w:dyaOrig="225" w14:anchorId="0CBA8C45">
                <v:shape id="_x0000_i1365" type="#_x0000_t75" style="width:15.75pt;height:18pt" o:ole="">
                  <v:imagedata r:id="rId6" o:title=""/>
                </v:shape>
                <w:control r:id="rId104" w:name="CheckBox111462185" w:shapeid="_x0000_i1365"/>
              </w:object>
            </w:r>
          </w:p>
        </w:tc>
        <w:tc>
          <w:tcPr>
            <w:tcW w:w="2263" w:type="pct"/>
            <w:shd w:val="clear" w:color="auto" w:fill="FFFFFF" w:themeFill="background1"/>
            <w:vAlign w:val="center"/>
          </w:tcPr>
          <w:p w:rsidR="007E5C02" w:rsidRPr="000C1318" w:rsidRDefault="007E5C02" w:rsidP="007E5C02">
            <w:pPr>
              <w:spacing w:after="0" w:line="240" w:lineRule="auto"/>
              <w:jc w:val="center"/>
              <w:rPr>
                <w:rFonts w:eastAsia="Times New Roman" w:cs="Arial"/>
                <w:lang w:val="en-GB" w:eastAsia="en-GB"/>
              </w:rPr>
            </w:pPr>
          </w:p>
        </w:tc>
      </w:tr>
    </w:tbl>
    <w:p w:rsidR="00773671" w:rsidRDefault="00773671" w:rsidP="00861993"/>
    <w:p w:rsidR="00A3717A" w:rsidRDefault="00A3717A" w:rsidP="0072682B">
      <w:pPr>
        <w:pStyle w:val="NoSpacing"/>
        <w:jc w:val="both"/>
      </w:pPr>
      <w:r>
        <w:t>*A ‘clean area’ is a room or an area within the food premises where only ready-to-eat foods are handled. No raw foods can be handled</w:t>
      </w:r>
      <w:r w:rsidR="0072682B">
        <w:t xml:space="preserve"> </w:t>
      </w:r>
      <w:r>
        <w:t>here. The clean area might be fixed in the same location on a permanent basis or may be set up on a temporary basis following a</w:t>
      </w:r>
      <w:r w:rsidR="0072682B">
        <w:t xml:space="preserve"> </w:t>
      </w:r>
      <w:r>
        <w:t>thorough cleaning and disinfection process of the entire area. A temporary clean area should include clean storage facilities for storing</w:t>
      </w:r>
    </w:p>
    <w:p w:rsidR="006B4B67" w:rsidRDefault="00A3717A" w:rsidP="0072682B">
      <w:pPr>
        <w:pStyle w:val="NoSpacing"/>
        <w:jc w:val="both"/>
      </w:pPr>
      <w:r>
        <w:t>equipment and packaging when the temporary clean area is not in use.</w:t>
      </w:r>
    </w:p>
    <w:p w:rsidR="006B4B67" w:rsidRDefault="006B4B67" w:rsidP="00A3717A">
      <w:pPr>
        <w:pStyle w:val="NoSpacing"/>
      </w:pPr>
    </w:p>
    <w:p w:rsidR="00A3717A" w:rsidRDefault="00A3717A" w:rsidP="0072682B">
      <w:pPr>
        <w:pStyle w:val="NoSpacing"/>
        <w:jc w:val="both"/>
      </w:pPr>
      <w:r>
        <w:t>**Complex equipment is the term given to those items of equipment that can be very difficult to clean. This may be because it is hard to</w:t>
      </w:r>
      <w:r w:rsidR="0072682B">
        <w:t xml:space="preserve"> </w:t>
      </w:r>
      <w:r>
        <w:t>access all parts of the equipment or because it is made up of a number of small parts and surfaces which may not be smooth or easy to</w:t>
      </w:r>
      <w:r w:rsidR="0072682B">
        <w:t xml:space="preserve"> </w:t>
      </w:r>
      <w:r>
        <w:t>clean. For these reasons complex equipment provided for use on ready-to-eat food should not be used for raw food.</w:t>
      </w:r>
    </w:p>
    <w:p w:rsidR="00A3717A" w:rsidRDefault="00A3717A" w:rsidP="00A3717A">
      <w:pPr>
        <w:pStyle w:val="NoSpacing"/>
      </w:pPr>
    </w:p>
    <w:p w:rsidR="00A3717A" w:rsidRDefault="00A3717A" w:rsidP="00A3717A">
      <w:pPr>
        <w:pStyle w:val="NoSpacing"/>
      </w:pPr>
      <w:proofErr w:type="gramStart"/>
      <w:r>
        <w:t>Name:.....................................</w:t>
      </w:r>
      <w:proofErr w:type="gramEnd"/>
      <w:r>
        <w:t xml:space="preserve"> Position:...............................Signed:..........................</w:t>
      </w:r>
      <w:r w:rsidR="0072682B">
        <w:t>..</w:t>
      </w:r>
      <w:r>
        <w:t>Date:....................</w:t>
      </w:r>
    </w:p>
    <w:p w:rsidR="0072682B" w:rsidRDefault="0072682B" w:rsidP="00A3717A">
      <w:pPr>
        <w:pStyle w:val="NoSpacing"/>
      </w:pPr>
    </w:p>
    <w:p w:rsidR="00A3717A" w:rsidRDefault="00A3717A" w:rsidP="00A3717A">
      <w:pPr>
        <w:pStyle w:val="NoSpacing"/>
      </w:pPr>
      <w:r>
        <w:t>*Tick frequency checks carried out by proprietor or manager</w:t>
      </w:r>
      <w:r w:rsidR="0072682B">
        <w:t xml:space="preserve"> </w:t>
      </w:r>
      <w:r>
        <w:t>Weekly Fortnightly Monthly</w:t>
      </w:r>
      <w:r w:rsidR="005D20F9">
        <w:t>.</w:t>
      </w:r>
    </w:p>
    <w:p w:rsidR="005D20F9" w:rsidRDefault="005D20F9" w:rsidP="00A3717A">
      <w:pPr>
        <w:pStyle w:val="NoSpacing"/>
      </w:pPr>
    </w:p>
    <w:p w:rsidR="005D20F9" w:rsidRDefault="005D20F9" w:rsidP="00A3717A">
      <w:pPr>
        <w:pStyle w:val="NoSpacing"/>
      </w:pPr>
    </w:p>
    <w:p w:rsidR="005D20F9" w:rsidRDefault="005D20F9" w:rsidP="005D20F9">
      <w:r>
        <w:t xml:space="preserve">Weekly     </w:t>
      </w:r>
      <w:r>
        <w:tab/>
      </w:r>
      <w:r>
        <w:tab/>
        <w:t xml:space="preserve">          Fortnightly</w:t>
      </w:r>
      <w:r>
        <w:tab/>
      </w:r>
      <w:r>
        <w:tab/>
        <w:t>Monthly</w:t>
      </w:r>
    </w:p>
    <w:p w:rsidR="005D20F9" w:rsidRPr="005D20F9" w:rsidRDefault="005D20F9" w:rsidP="005D20F9">
      <w:r>
        <w:t xml:space="preserve">     </w:t>
      </w:r>
      <w:r w:rsidRPr="005D20F9">
        <w:object w:dxaOrig="225" w:dyaOrig="225">
          <v:shape id="_x0000_i1392" type="#_x0000_t75" style="width:15.75pt;height:18pt" o:ole="">
            <v:imagedata r:id="rId6" o:title=""/>
          </v:shape>
          <w:control r:id="rId105" w:name="CheckBox1114621861" w:shapeid="_x0000_i1392"/>
        </w:object>
      </w:r>
      <w:r>
        <w:tab/>
      </w:r>
      <w:r>
        <w:tab/>
      </w:r>
      <w:r>
        <w:tab/>
      </w:r>
      <w:r>
        <w:tab/>
      </w:r>
      <w:r>
        <w:t xml:space="preserve">  </w:t>
      </w:r>
      <w:r w:rsidRPr="005D20F9">
        <w:object w:dxaOrig="225" w:dyaOrig="225">
          <v:shape id="_x0000_i1395" type="#_x0000_t75" style="width:15.75pt;height:18pt" o:ole="">
            <v:imagedata r:id="rId6" o:title=""/>
          </v:shape>
          <w:control r:id="rId106" w:name="CheckBox1114621863" w:shapeid="_x0000_i1395"/>
        </w:object>
      </w:r>
      <w:r>
        <w:t xml:space="preserve">                                      </w:t>
      </w:r>
      <w:r w:rsidRPr="005D20F9">
        <w:t xml:space="preserve">  </w:t>
      </w:r>
      <w:r w:rsidRPr="005D20F9">
        <w:object w:dxaOrig="225" w:dyaOrig="225">
          <v:shape id="_x0000_i1387" type="#_x0000_t75" style="width:15.75pt;height:18pt" o:ole="">
            <v:imagedata r:id="rId6" o:title=""/>
          </v:shape>
          <w:control r:id="rId107" w:name="CheckBox1114621862" w:shapeid="_x0000_i1387"/>
        </w:object>
      </w:r>
    </w:p>
    <w:p w:rsidR="005D20F9" w:rsidRPr="005D20F9" w:rsidRDefault="005D20F9" w:rsidP="005D20F9">
      <w:r>
        <w:tab/>
      </w:r>
    </w:p>
    <w:p w:rsidR="005D20F9" w:rsidRPr="00861993" w:rsidRDefault="005D20F9" w:rsidP="005D20F9"/>
    <w:sectPr w:rsidR="005D20F9" w:rsidRPr="00861993" w:rsidSect="00861993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76" w:rsidRDefault="00BF0376" w:rsidP="00861993">
      <w:pPr>
        <w:spacing w:after="0" w:line="240" w:lineRule="auto"/>
      </w:pPr>
      <w:r>
        <w:separator/>
      </w:r>
    </w:p>
  </w:endnote>
  <w:endnote w:type="continuationSeparator" w:id="0">
    <w:p w:rsidR="00BF0376" w:rsidRDefault="00BF0376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DIN-Bold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F9" w:rsidRDefault="005D2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7C" w:rsidRDefault="00196E7C" w:rsidP="00196E7C">
    <w:pPr>
      <w:tabs>
        <w:tab w:val="center" w:pos="4153"/>
        <w:tab w:val="right" w:pos="8306"/>
      </w:tabs>
      <w:spacing w:after="0" w:line="240" w:lineRule="auto"/>
      <w:jc w:val="center"/>
    </w:pP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69C05" wp14:editId="151C4416">
              <wp:simplePos x="0" y="0"/>
              <wp:positionH relativeFrom="column">
                <wp:posOffset>-263525</wp:posOffset>
              </wp:positionH>
              <wp:positionV relativeFrom="paragraph">
                <wp:posOffset>-82855</wp:posOffset>
              </wp:positionV>
              <wp:extent cx="1527175" cy="2889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Pr="00196E7C" w:rsidRDefault="005D20F9" w:rsidP="00196E7C">
                          <w:pPr>
                            <w:jc w:val="both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1" w:history="1">
                            <w:r w:rsidR="00196E7C" w:rsidRPr="00196E7C">
                              <w:rPr>
                                <w:rStyle w:val="Hyperlink1"/>
                                <w:rFonts w:ascii="Calibri" w:hAnsi="Calibri"/>
                                <w:sz w:val="16"/>
                              </w:rPr>
                              <w:t>www.sheglobal.co.uk</w:t>
                            </w:r>
                          </w:hyperlink>
                        </w:p>
                        <w:p w:rsidR="00196E7C" w:rsidRPr="00196E7C" w:rsidRDefault="00196E7C" w:rsidP="00196E7C">
                          <w:pPr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196E7C"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69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0.75pt;margin-top:-6.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06gQ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" stroked="f">
              <v:textbox>
                <w:txbxContent>
                  <w:p w:rsidR="00196E7C" w:rsidRPr="00196E7C" w:rsidRDefault="00BF0376" w:rsidP="00196E7C">
                    <w:pPr>
                      <w:jc w:val="both"/>
                      <w:rPr>
                        <w:rFonts w:ascii="Calibri" w:hAnsi="Calibri"/>
                        <w:sz w:val="16"/>
                      </w:rPr>
                    </w:pPr>
                    <w:hyperlink r:id="rId2" w:history="1">
                      <w:r w:rsidR="00196E7C" w:rsidRPr="00196E7C">
                        <w:rPr>
                          <w:rStyle w:val="Hyperlink1"/>
                          <w:rFonts w:ascii="Calibri" w:hAnsi="Calibri"/>
                          <w:sz w:val="16"/>
                        </w:rPr>
                        <w:t>www.sheglobal.co.uk</w:t>
                      </w:r>
                    </w:hyperlink>
                  </w:p>
                  <w:p w:rsidR="00196E7C" w:rsidRPr="00196E7C" w:rsidRDefault="00196E7C" w:rsidP="00196E7C">
                    <w:pPr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 w:rsidRPr="00196E7C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196E7C">
      <w:rPr>
        <w:rFonts w:ascii="Times New Roman" w:eastAsia="Times New Roman" w:hAnsi="Times New Roman" w:cs="Times New Roman"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3A156" wp14:editId="67D12B9E">
              <wp:simplePos x="0" y="0"/>
              <wp:positionH relativeFrom="column">
                <wp:posOffset>8636635</wp:posOffset>
              </wp:positionH>
              <wp:positionV relativeFrom="paragraph">
                <wp:posOffset>-87630</wp:posOffset>
              </wp:positionV>
              <wp:extent cx="1153795" cy="234315"/>
              <wp:effectExtent l="0" t="0" r="825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E7C" w:rsidRDefault="00196E7C" w:rsidP="00196E7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SHE/RAB/01/2017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3A156" id="Text Box 2" o:spid="_x0000_s1027" type="#_x0000_t202" style="position:absolute;left:0;text-align:left;margin-left:680.05pt;margin-top:-6.9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" stroked="f">
              <v:textbox>
                <w:txbxContent>
                  <w:p w:rsidR="00196E7C" w:rsidRDefault="00196E7C" w:rsidP="00196E7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SHE/RAB/01/2017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                           </w:t>
    </w:r>
    <w:r w:rsidRPr="00196E7C">
      <w:rPr>
        <w:rFonts w:ascii="Calibri" w:eastAsia="Times New Roman" w:hAnsi="Calibri" w:cs="Times New Roman"/>
        <w:sz w:val="16"/>
        <w:szCs w:val="16"/>
        <w:lang w:val="en-GB"/>
      </w:rPr>
      <w:t>Copyright © 2016 S.H.E Global LLP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                                                           </w:t>
    </w:r>
    <w:r>
      <w:rPr>
        <w:rFonts w:ascii="Calibri" w:eastAsia="Times New Roman" w:hAnsi="Calibri" w:cs="Times New Roman"/>
        <w:sz w:val="16"/>
        <w:szCs w:val="16"/>
        <w:lang w:val="en-GB"/>
      </w:rPr>
      <w:t>SHE/</w:t>
    </w:r>
    <w:r w:rsidR="005D20F9">
      <w:rPr>
        <w:rFonts w:ascii="Calibri" w:eastAsia="Times New Roman" w:hAnsi="Calibri" w:cs="Times New Roman"/>
        <w:sz w:val="16"/>
        <w:szCs w:val="16"/>
        <w:lang w:val="en-GB"/>
      </w:rPr>
      <w:t>HIC</w:t>
    </w:r>
    <w:r>
      <w:rPr>
        <w:rFonts w:ascii="Calibri" w:eastAsia="Times New Roman" w:hAnsi="Calibri" w:cs="Times New Roman"/>
        <w:sz w:val="16"/>
        <w:szCs w:val="16"/>
        <w:lang w:val="en-GB"/>
      </w:rPr>
      <w:t>/01/2017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F9" w:rsidRDefault="005D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76" w:rsidRDefault="00BF0376" w:rsidP="00861993">
      <w:pPr>
        <w:spacing w:after="0" w:line="240" w:lineRule="auto"/>
      </w:pPr>
      <w:r>
        <w:separator/>
      </w:r>
    </w:p>
  </w:footnote>
  <w:footnote w:type="continuationSeparator" w:id="0">
    <w:p w:rsidR="00BF0376" w:rsidRDefault="00BF0376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F9" w:rsidRDefault="005D2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B46B6C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Hygiene inspection checklist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F9" w:rsidRDefault="005D2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196E7C"/>
    <w:rsid w:val="003D3B7E"/>
    <w:rsid w:val="00464930"/>
    <w:rsid w:val="005D20F9"/>
    <w:rsid w:val="006B4B67"/>
    <w:rsid w:val="0072682B"/>
    <w:rsid w:val="00773671"/>
    <w:rsid w:val="007E5C02"/>
    <w:rsid w:val="00861993"/>
    <w:rsid w:val="008A3C3F"/>
    <w:rsid w:val="009D4CF8"/>
    <w:rsid w:val="00A3717A"/>
    <w:rsid w:val="00B46B6C"/>
    <w:rsid w:val="00BF0376"/>
    <w:rsid w:val="00CF5478"/>
    <w:rsid w:val="00E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5EB2BD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F9"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semiHidden/>
    <w:unhideWhenUsed/>
    <w:rsid w:val="00196E7C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96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header" Target="header3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5" Type="http://schemas.openxmlformats.org/officeDocument/2006/relationships/endnotes" Target="endnotes.xml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footer" Target="footer3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header" Target="header1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14" Type="http://schemas.openxmlformats.org/officeDocument/2006/relationships/fontTable" Target="fontTable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header" Target="header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3" Type="http://schemas.openxmlformats.org/officeDocument/2006/relationships/webSettings" Target="web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6</cp:revision>
  <dcterms:created xsi:type="dcterms:W3CDTF">2017-07-27T11:54:00Z</dcterms:created>
  <dcterms:modified xsi:type="dcterms:W3CDTF">2017-08-01T04:30:00Z</dcterms:modified>
</cp:coreProperties>
</file>